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B0" w:rsidRPr="00EA35D4" w:rsidRDefault="00104DAD" w:rsidP="00A73B5C">
      <w:pPr>
        <w:autoSpaceDE w:val="0"/>
        <w:autoSpaceDN w:val="0"/>
        <w:adjustRightInd w:val="0"/>
        <w:spacing w:before="100" w:after="100"/>
        <w:jc w:val="center"/>
        <w:rPr>
          <w:rFonts w:ascii="Arial" w:hAnsi="Arial" w:cs="Arial"/>
          <w:b/>
          <w:bCs/>
          <w:sz w:val="48"/>
          <w:szCs w:val="48"/>
        </w:rPr>
      </w:pP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-114300</wp:posOffset>
                </wp:positionV>
                <wp:extent cx="1485900" cy="1371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C4" w:rsidRDefault="00133FC4" w:rsidP="00A73B5C">
                            <w:r>
                              <w:rPr>
                                <w:noProof/>
                              </w:rPr>
                              <w:drawing>
                                <wp:inline distT="0" distB="0" distL="0" distR="0">
                                  <wp:extent cx="304800" cy="304800"/>
                                  <wp:effectExtent l="0" t="0" r="0" b="0"/>
                                  <wp:docPr id="2" name="Picture 2" descr="http://psychology.massey.ac.nz/images/phrenolog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y.massey.ac.nz/images/phrenology-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rPr>
                              <w:drawing>
                                <wp:inline distT="0" distB="0" distL="0" distR="0">
                                  <wp:extent cx="749300" cy="107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3342" t="29077" r="69142" b="18411"/>
                                          <a:stretch>
                                            <a:fillRect/>
                                          </a:stretch>
                                        </pic:blipFill>
                                        <pic:spPr bwMode="auto">
                                          <a:xfrm>
                                            <a:off x="0" y="0"/>
                                            <a:ext cx="749300" cy="1079500"/>
                                          </a:xfrm>
                                          <a:prstGeom prst="rect">
                                            <a:avLst/>
                                          </a:prstGeom>
                                          <a:noFill/>
                                          <a:ln>
                                            <a:noFill/>
                                          </a:ln>
                                        </pic:spPr>
                                      </pic:pic>
                                    </a:graphicData>
                                  </a:graphic>
                                </wp:inline>
                              </w:drawing>
                            </w:r>
                            <w:r>
                              <w:rPr>
                                <w:rFonts w:ascii="Arial" w:hAnsi="Arial" w:cs="Arial"/>
                                <w:noProof/>
                                <w:vanish/>
                                <w:color w:val="0000FF"/>
                              </w:rPr>
                              <w:drawing>
                                <wp:inline distT="0" distB="0" distL="0" distR="0">
                                  <wp:extent cx="774700" cy="1041400"/>
                                  <wp:effectExtent l="0" t="0" r="0" b="0"/>
                                  <wp:docPr id="6" name="Picture 6" descr="http://images.google.com/images?q=tbn:e15M7yIofZxrBM:http://psychology.massey.ac.nz/images/phrenology-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google.com/images?q=tbn:e15M7yIofZxrBM:http://psychology.massey.ac.nz/images/phrenolog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1041400"/>
                                          </a:xfrm>
                                          <a:prstGeom prst="rect">
                                            <a:avLst/>
                                          </a:prstGeom>
                                          <a:noFill/>
                                          <a:ln>
                                            <a:noFill/>
                                          </a:ln>
                                        </pic:spPr>
                                      </pic:pic>
                                    </a:graphicData>
                                  </a:graphic>
                                </wp:inline>
                              </w:drawing>
                            </w:r>
                            <w:r>
                              <w:rPr>
                                <w:rFonts w:ascii="Arial" w:hAnsi="Arial" w:cs="Arial"/>
                                <w:noProof/>
                                <w:vanish/>
                                <w:color w:val="0000FF"/>
                              </w:rPr>
                              <w:drawing>
                                <wp:inline distT="0" distB="0" distL="0" distR="0">
                                  <wp:extent cx="774700" cy="1041400"/>
                                  <wp:effectExtent l="0" t="0" r="0" b="0"/>
                                  <wp:docPr id="8" name="Picture 8" descr="http://images.google.com/images?q=tbn:e15M7yIofZxrBM:http://psychology.massey.ac.nz/images/phrenology-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google.com/images?q=tbn:e15M7yIofZxrBM:http://psychology.massey.ac.nz/images/phrenology-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1041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9pt;width:11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Wr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" stroked="f">
                <v:textbox>
                  <w:txbxContent>
                    <w:p w:rsidR="00F503B0" w:rsidRDefault="00104DAD" w:rsidP="00A73B5C">
                      <w:r>
                        <w:rPr>
                          <w:noProof/>
                          <w:lang w:eastAsia="zh-CN"/>
                        </w:rPr>
                        <w:drawing>
                          <wp:inline distT="0" distB="0" distL="0" distR="0">
                            <wp:extent cx="304800" cy="304800"/>
                            <wp:effectExtent l="0" t="0" r="0" b="0"/>
                            <wp:docPr id="2" name="Picture 2" descr="http://psychology.massey.ac.nz/images/phrenolog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logy.massey.ac.nz/images/phrenology-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eastAsia="zh-CN"/>
                        </w:rPr>
                        <w:drawing>
                          <wp:inline distT="0" distB="0" distL="0" distR="0">
                            <wp:extent cx="749300" cy="107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3342" t="29077" r="69142" b="18411"/>
                                    <a:stretch>
                                      <a:fillRect/>
                                    </a:stretch>
                                  </pic:blipFill>
                                  <pic:spPr bwMode="auto">
                                    <a:xfrm>
                                      <a:off x="0" y="0"/>
                                      <a:ext cx="749300" cy="1079500"/>
                                    </a:xfrm>
                                    <a:prstGeom prst="rect">
                                      <a:avLst/>
                                    </a:prstGeom>
                                    <a:noFill/>
                                    <a:ln>
                                      <a:noFill/>
                                    </a:ln>
                                  </pic:spPr>
                                </pic:pic>
                              </a:graphicData>
                            </a:graphic>
                          </wp:inline>
                        </w:drawing>
                      </w:r>
                      <w:r>
                        <w:rPr>
                          <w:rFonts w:ascii="Arial" w:hAnsi="Arial" w:cs="Arial"/>
                          <w:noProof/>
                          <w:vanish/>
                          <w:color w:val="0000FF"/>
                          <w:lang w:eastAsia="zh-CN"/>
                        </w:rPr>
                        <w:drawing>
                          <wp:inline distT="0" distB="0" distL="0" distR="0">
                            <wp:extent cx="774700" cy="1041400"/>
                            <wp:effectExtent l="0" t="0" r="0" b="0"/>
                            <wp:docPr id="6" name="Picture 6" descr="http://images.google.com/images?q=tbn:e15M7yIofZxrBM:http://psychology.massey.ac.nz/images/phrenology-b.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google.com/images?q=tbn:e15M7yIofZxrBM:http://psychology.massey.ac.nz/images/phrenology-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1041400"/>
                                    </a:xfrm>
                                    <a:prstGeom prst="rect">
                                      <a:avLst/>
                                    </a:prstGeom>
                                    <a:noFill/>
                                    <a:ln>
                                      <a:noFill/>
                                    </a:ln>
                                  </pic:spPr>
                                </pic:pic>
                              </a:graphicData>
                            </a:graphic>
                          </wp:inline>
                        </w:drawing>
                      </w:r>
                      <w:r>
                        <w:rPr>
                          <w:rFonts w:ascii="Arial" w:hAnsi="Arial" w:cs="Arial"/>
                          <w:noProof/>
                          <w:vanish/>
                          <w:color w:val="0000FF"/>
                          <w:lang w:eastAsia="zh-CN"/>
                        </w:rPr>
                        <w:drawing>
                          <wp:inline distT="0" distB="0" distL="0" distR="0">
                            <wp:extent cx="774700" cy="1041400"/>
                            <wp:effectExtent l="0" t="0" r="0" b="0"/>
                            <wp:docPr id="8" name="Picture 8" descr="http://images.google.com/images?q=tbn:e15M7yIofZxrBM:http://psychology.massey.ac.nz/images/phrenology-b.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google.com/images?q=tbn:e15M7yIofZxrBM:http://psychology.massey.ac.nz/images/phrenology-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1041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48590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C4" w:rsidRDefault="00133FC4" w:rsidP="00A73B5C">
                            <w:r>
                              <w:rPr>
                                <w:noProof/>
                              </w:rPr>
                              <w:drawing>
                                <wp:inline distT="0" distB="0" distL="0" distR="0">
                                  <wp:extent cx="14478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9433" t="31711" r="51801" b="39166"/>
                                          <a:stretch>
                                            <a:fillRect/>
                                          </a:stretch>
                                        </pic:blipFill>
                                        <pic:spPr bwMode="auto">
                                          <a:xfrm>
                                            <a:off x="0" y="0"/>
                                            <a:ext cx="14478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0;width:11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ng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" stroked="f">
                <v:textbox>
                  <w:txbxContent>
                    <w:p w:rsidR="00F503B0" w:rsidRDefault="00104DAD" w:rsidP="00A73B5C">
                      <w:r>
                        <w:rPr>
                          <w:noProof/>
                          <w:lang w:eastAsia="zh-CN"/>
                        </w:rPr>
                        <w:drawing>
                          <wp:inline distT="0" distB="0" distL="0" distR="0">
                            <wp:extent cx="14478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9433" t="31711" r="51801" b="39166"/>
                                    <a:stretch>
                                      <a:fillRect/>
                                    </a:stretch>
                                  </pic:blipFill>
                                  <pic:spPr bwMode="auto">
                                    <a:xfrm>
                                      <a:off x="0" y="0"/>
                                      <a:ext cx="1447800" cy="800100"/>
                                    </a:xfrm>
                                    <a:prstGeom prst="rect">
                                      <a:avLst/>
                                    </a:prstGeom>
                                    <a:noFill/>
                                    <a:ln>
                                      <a:noFill/>
                                    </a:ln>
                                  </pic:spPr>
                                </pic:pic>
                              </a:graphicData>
                            </a:graphic>
                          </wp:inline>
                        </w:drawing>
                      </w:r>
                    </w:p>
                  </w:txbxContent>
                </v:textbox>
              </v:shape>
            </w:pict>
          </mc:Fallback>
        </mc:AlternateContent>
      </w:r>
      <w:r w:rsidR="00F503B0" w:rsidRPr="00EA35D4">
        <w:rPr>
          <w:rFonts w:ascii="Arial" w:hAnsi="Arial" w:cs="Arial"/>
          <w:b/>
          <w:bCs/>
          <w:sz w:val="48"/>
          <w:szCs w:val="48"/>
        </w:rPr>
        <w:t>Careers in Psychology</w:t>
      </w:r>
    </w:p>
    <w:p w:rsidR="00F503B0" w:rsidRPr="00EA35D4" w:rsidRDefault="00F503B0" w:rsidP="00A73B5C">
      <w:pPr>
        <w:autoSpaceDE w:val="0"/>
        <w:autoSpaceDN w:val="0"/>
        <w:adjustRightInd w:val="0"/>
        <w:spacing w:before="100" w:after="100"/>
        <w:jc w:val="center"/>
        <w:rPr>
          <w:rFonts w:ascii="Arial" w:hAnsi="Arial" w:cs="Arial"/>
          <w:b/>
          <w:bCs/>
          <w:sz w:val="48"/>
          <w:szCs w:val="48"/>
        </w:rPr>
      </w:pPr>
      <w:proofErr w:type="spellStart"/>
      <w:r w:rsidRPr="00EA35D4">
        <w:rPr>
          <w:rFonts w:ascii="Arial" w:hAnsi="Arial" w:cs="Arial"/>
          <w:b/>
          <w:bCs/>
          <w:sz w:val="48"/>
          <w:szCs w:val="48"/>
        </w:rPr>
        <w:t>WebQuest</w:t>
      </w:r>
      <w:proofErr w:type="spellEnd"/>
    </w:p>
    <w:p w:rsidR="00F503B0" w:rsidRDefault="00F503B0" w:rsidP="00A73B5C">
      <w:pPr>
        <w:autoSpaceDE w:val="0"/>
        <w:autoSpaceDN w:val="0"/>
        <w:adjustRightInd w:val="0"/>
        <w:spacing w:before="100" w:after="100"/>
        <w:jc w:val="center"/>
        <w:rPr>
          <w:rFonts w:ascii="Arial" w:hAnsi="Arial" w:cs="Arial"/>
          <w:b/>
          <w:bCs/>
          <w:sz w:val="36"/>
          <w:szCs w:val="36"/>
        </w:rPr>
      </w:pPr>
      <w:r w:rsidRPr="00EA35D4">
        <w:rPr>
          <w:rFonts w:ascii="Arial" w:hAnsi="Arial" w:cs="Arial"/>
          <w:b/>
          <w:bCs/>
          <w:sz w:val="36"/>
          <w:szCs w:val="36"/>
        </w:rPr>
        <w:t>Introduction:</w:t>
      </w:r>
    </w:p>
    <w:p w:rsidR="00F503B0" w:rsidRPr="00EA35D4" w:rsidRDefault="00F503B0" w:rsidP="00A73B5C">
      <w:pPr>
        <w:autoSpaceDE w:val="0"/>
        <w:autoSpaceDN w:val="0"/>
        <w:adjustRightInd w:val="0"/>
        <w:spacing w:before="100" w:after="100"/>
        <w:jc w:val="center"/>
        <w:rPr>
          <w:rFonts w:ascii="Arial" w:hAnsi="Arial" w:cs="Arial"/>
        </w:rPr>
      </w:pPr>
    </w:p>
    <w:p w:rsidR="00F503B0" w:rsidRPr="00EA35D4" w:rsidRDefault="00F503B0" w:rsidP="00A73B5C">
      <w:pPr>
        <w:autoSpaceDE w:val="0"/>
        <w:autoSpaceDN w:val="0"/>
        <w:adjustRightInd w:val="0"/>
        <w:spacing w:before="100" w:after="100"/>
        <w:rPr>
          <w:rFonts w:ascii="Arial" w:hAnsi="Arial" w:cs="Arial"/>
        </w:rPr>
      </w:pPr>
      <w:r w:rsidRPr="00EA35D4">
        <w:rPr>
          <w:rFonts w:ascii="Arial" w:hAnsi="Arial" w:cs="Arial"/>
        </w:rPr>
        <w:t>There are literally hundreds, maybe even thousands, of jobs within the field of Psychology and new ones are being created every day</w:t>
      </w:r>
    </w:p>
    <w:p w:rsidR="00F503B0" w:rsidRPr="00EA35D4" w:rsidRDefault="00F503B0" w:rsidP="00A73B5C">
      <w:pPr>
        <w:autoSpaceDE w:val="0"/>
        <w:autoSpaceDN w:val="0"/>
        <w:adjustRightInd w:val="0"/>
        <w:spacing w:before="100" w:after="100"/>
        <w:rPr>
          <w:rFonts w:ascii="Arial" w:hAnsi="Arial" w:cs="Arial"/>
        </w:rPr>
      </w:pPr>
      <w:r w:rsidRPr="00EA35D4">
        <w:rPr>
          <w:rFonts w:ascii="Arial" w:hAnsi="Arial" w:cs="Arial"/>
        </w:rPr>
        <w:t xml:space="preserve">How do you figure out which careers you might like to try? It takes some thought, creativity, and research. In the following exercise you will have the opportunity to learn about yourself and careers found within the psychology field. </w:t>
      </w:r>
    </w:p>
    <w:p w:rsidR="00F503B0" w:rsidRDefault="00F503B0" w:rsidP="00A73B5C">
      <w:pPr>
        <w:autoSpaceDE w:val="0"/>
        <w:autoSpaceDN w:val="0"/>
        <w:adjustRightInd w:val="0"/>
        <w:spacing w:before="100" w:after="100"/>
        <w:rPr>
          <w:rFonts w:ascii="Arial" w:hAnsi="Arial" w:cs="Arial"/>
        </w:rPr>
      </w:pPr>
      <w:r w:rsidRPr="00EA35D4">
        <w:rPr>
          <w:rFonts w:ascii="Arial" w:hAnsi="Arial" w:cs="Arial"/>
        </w:rPr>
        <w:t xml:space="preserve">Begin by reading through the components of the </w:t>
      </w:r>
      <w:proofErr w:type="spellStart"/>
      <w:r w:rsidRPr="00EA35D4">
        <w:rPr>
          <w:rFonts w:ascii="Arial" w:hAnsi="Arial" w:cs="Arial"/>
        </w:rPr>
        <w:t>WebQuest</w:t>
      </w:r>
      <w:proofErr w:type="spellEnd"/>
      <w:r w:rsidRPr="00EA35D4">
        <w:rPr>
          <w:rFonts w:ascii="Arial" w:hAnsi="Arial" w:cs="Arial"/>
        </w:rPr>
        <w:t xml:space="preserve"> to see what will be required. </w:t>
      </w:r>
    </w:p>
    <w:p w:rsidR="00F503B0" w:rsidRPr="00EA35D4" w:rsidRDefault="00F503B0" w:rsidP="00A73B5C">
      <w:pPr>
        <w:autoSpaceDE w:val="0"/>
        <w:autoSpaceDN w:val="0"/>
        <w:adjustRightInd w:val="0"/>
        <w:spacing w:before="100" w:after="100"/>
        <w:rPr>
          <w:rFonts w:ascii="Arial" w:hAnsi="Arial" w:cs="Arial"/>
        </w:rPr>
      </w:pPr>
    </w:p>
    <w:p w:rsidR="00F503B0" w:rsidRPr="00EA35D4" w:rsidRDefault="00F503B0" w:rsidP="00A73B5C">
      <w:pPr>
        <w:autoSpaceDE w:val="0"/>
        <w:autoSpaceDN w:val="0"/>
        <w:adjustRightInd w:val="0"/>
        <w:spacing w:before="100" w:after="100"/>
        <w:rPr>
          <w:rFonts w:ascii="Arial" w:hAnsi="Arial" w:cs="Arial"/>
        </w:rPr>
      </w:pPr>
      <w:bookmarkStart w:id="0" w:name="Task"/>
      <w:bookmarkEnd w:id="0"/>
      <w:r w:rsidRPr="00EA35D4">
        <w:rPr>
          <w:rFonts w:ascii="Arial" w:hAnsi="Arial" w:cs="Arial"/>
          <w:b/>
          <w:bCs/>
          <w:sz w:val="36"/>
          <w:szCs w:val="36"/>
        </w:rPr>
        <w:t>The Task:</w:t>
      </w:r>
    </w:p>
    <w:p w:rsidR="00F503B0" w:rsidRDefault="00F503B0" w:rsidP="00A73B5C">
      <w:pPr>
        <w:autoSpaceDE w:val="0"/>
        <w:autoSpaceDN w:val="0"/>
        <w:adjustRightInd w:val="0"/>
        <w:spacing w:before="100" w:after="100"/>
        <w:rPr>
          <w:rFonts w:ascii="Arial" w:hAnsi="Arial" w:cs="Arial"/>
        </w:rPr>
      </w:pPr>
      <w:r w:rsidRPr="00EA35D4">
        <w:rPr>
          <w:rFonts w:ascii="Arial" w:hAnsi="Arial" w:cs="Arial"/>
        </w:rPr>
        <w:t xml:space="preserve">You will research a career in a specialized area of psychology and write a profile on this area in pamphlet form. This project is worth </w:t>
      </w:r>
      <w:r w:rsidR="009E7F4E">
        <w:rPr>
          <w:rFonts w:ascii="Arial" w:hAnsi="Arial" w:cs="Arial"/>
          <w:b/>
        </w:rPr>
        <w:t>30</w:t>
      </w:r>
      <w:r w:rsidRPr="002A21AB">
        <w:rPr>
          <w:rFonts w:ascii="Arial" w:hAnsi="Arial" w:cs="Arial"/>
          <w:b/>
        </w:rPr>
        <w:t xml:space="preserve"> points</w:t>
      </w:r>
    </w:p>
    <w:p w:rsidR="00F503B0" w:rsidRPr="00EA35D4" w:rsidRDefault="00F503B0" w:rsidP="008D6E38">
      <w:pPr>
        <w:autoSpaceDE w:val="0"/>
        <w:autoSpaceDN w:val="0"/>
        <w:adjustRightInd w:val="0"/>
        <w:spacing w:before="100" w:after="100"/>
        <w:rPr>
          <w:rFonts w:ascii="Arial" w:hAnsi="Arial" w:cs="Arial"/>
        </w:rPr>
      </w:pPr>
      <w:r>
        <w:rPr>
          <w:rFonts w:ascii="Arial" w:hAnsi="Arial" w:cs="Arial"/>
        </w:rPr>
        <w:t>C</w:t>
      </w:r>
      <w:r w:rsidRPr="00EA35D4">
        <w:rPr>
          <w:rFonts w:ascii="Arial" w:hAnsi="Arial" w:cs="Arial"/>
        </w:rPr>
        <w:t xml:space="preserve">hoose one career </w:t>
      </w:r>
      <w:r w:rsidRPr="00EA35D4">
        <w:rPr>
          <w:rFonts w:ascii="Arial" w:hAnsi="Arial" w:cs="Arial"/>
          <w:b/>
        </w:rPr>
        <w:t>in psychology</w:t>
      </w:r>
      <w:r w:rsidRPr="00EA35D4">
        <w:rPr>
          <w:rFonts w:ascii="Arial" w:hAnsi="Arial" w:cs="Arial"/>
        </w:rPr>
        <w:t xml:space="preserve"> that you want to learn more about. Some examples </w:t>
      </w:r>
      <w:proofErr w:type="gramStart"/>
      <w:r w:rsidRPr="00EA35D4">
        <w:rPr>
          <w:rFonts w:ascii="Arial" w:hAnsi="Arial" w:cs="Arial"/>
        </w:rPr>
        <w:t xml:space="preserve">include </w:t>
      </w:r>
      <w:r>
        <w:rPr>
          <w:rFonts w:ascii="Arial" w:hAnsi="Arial" w:cs="Arial"/>
        </w:rPr>
        <w:t>:</w:t>
      </w:r>
      <w:proofErr w:type="gramEnd"/>
    </w:p>
    <w:p w:rsidR="00F503B0" w:rsidRPr="00EA35D4" w:rsidRDefault="00F503B0" w:rsidP="008D6E38">
      <w:pPr>
        <w:numPr>
          <w:ilvl w:val="0"/>
          <w:numId w:val="4"/>
        </w:numPr>
        <w:autoSpaceDE w:val="0"/>
        <w:autoSpaceDN w:val="0"/>
        <w:adjustRightInd w:val="0"/>
        <w:spacing w:before="100" w:after="100"/>
        <w:rPr>
          <w:rFonts w:ascii="Arial" w:hAnsi="Arial" w:cs="Arial"/>
        </w:rPr>
      </w:pPr>
      <w:r>
        <w:rPr>
          <w:rFonts w:ascii="Arial" w:hAnsi="Arial" w:cs="Arial"/>
        </w:rPr>
        <w:t>S</w:t>
      </w:r>
      <w:r w:rsidRPr="00EA35D4">
        <w:rPr>
          <w:rFonts w:ascii="Arial" w:hAnsi="Arial" w:cs="Arial"/>
        </w:rPr>
        <w:t>ports psychology</w:t>
      </w:r>
    </w:p>
    <w:p w:rsidR="00F503B0" w:rsidRPr="00EA35D4" w:rsidRDefault="00F503B0" w:rsidP="008D6E38">
      <w:pPr>
        <w:numPr>
          <w:ilvl w:val="0"/>
          <w:numId w:val="4"/>
        </w:numPr>
        <w:autoSpaceDE w:val="0"/>
        <w:autoSpaceDN w:val="0"/>
        <w:adjustRightInd w:val="0"/>
        <w:spacing w:before="100" w:after="100"/>
        <w:rPr>
          <w:rFonts w:ascii="Arial" w:hAnsi="Arial" w:cs="Arial"/>
        </w:rPr>
      </w:pPr>
      <w:r w:rsidRPr="00EA35D4">
        <w:rPr>
          <w:rFonts w:ascii="Arial" w:hAnsi="Arial" w:cs="Arial"/>
        </w:rPr>
        <w:t>Clinical psychology</w:t>
      </w:r>
    </w:p>
    <w:p w:rsidR="00F503B0" w:rsidRPr="00EA35D4" w:rsidRDefault="00F503B0" w:rsidP="008D6E38">
      <w:pPr>
        <w:numPr>
          <w:ilvl w:val="0"/>
          <w:numId w:val="4"/>
        </w:numPr>
        <w:autoSpaceDE w:val="0"/>
        <w:autoSpaceDN w:val="0"/>
        <w:adjustRightInd w:val="0"/>
        <w:spacing w:before="100" w:after="100"/>
        <w:rPr>
          <w:rFonts w:ascii="Arial" w:hAnsi="Arial" w:cs="Arial"/>
        </w:rPr>
      </w:pPr>
      <w:r w:rsidRPr="00EA35D4">
        <w:rPr>
          <w:rFonts w:ascii="Arial" w:hAnsi="Arial" w:cs="Arial"/>
        </w:rPr>
        <w:t>Neuropsychology</w:t>
      </w:r>
    </w:p>
    <w:p w:rsidR="00F503B0" w:rsidRPr="00EA35D4" w:rsidRDefault="00F503B0" w:rsidP="008D6E38">
      <w:pPr>
        <w:numPr>
          <w:ilvl w:val="0"/>
          <w:numId w:val="4"/>
        </w:numPr>
        <w:autoSpaceDE w:val="0"/>
        <w:autoSpaceDN w:val="0"/>
        <w:adjustRightInd w:val="0"/>
        <w:spacing w:before="100" w:after="100"/>
        <w:rPr>
          <w:rFonts w:ascii="Arial" w:hAnsi="Arial" w:cs="Arial"/>
        </w:rPr>
      </w:pPr>
      <w:r w:rsidRPr="00EA35D4">
        <w:rPr>
          <w:rFonts w:ascii="Arial" w:hAnsi="Arial" w:cs="Arial"/>
        </w:rPr>
        <w:t>Forensic psychology</w:t>
      </w:r>
    </w:p>
    <w:p w:rsidR="00F503B0" w:rsidRPr="00EA35D4" w:rsidRDefault="00F503B0" w:rsidP="008D6E38">
      <w:pPr>
        <w:numPr>
          <w:ilvl w:val="0"/>
          <w:numId w:val="4"/>
        </w:numPr>
        <w:autoSpaceDE w:val="0"/>
        <w:autoSpaceDN w:val="0"/>
        <w:adjustRightInd w:val="0"/>
        <w:spacing w:before="100" w:after="100"/>
        <w:rPr>
          <w:rFonts w:ascii="Arial" w:hAnsi="Arial" w:cs="Arial"/>
        </w:rPr>
      </w:pPr>
      <w:r w:rsidRPr="00EA35D4">
        <w:rPr>
          <w:rFonts w:ascii="Arial" w:hAnsi="Arial" w:cs="Arial"/>
        </w:rPr>
        <w:t>Educational psychology</w:t>
      </w:r>
    </w:p>
    <w:p w:rsidR="00F503B0" w:rsidRPr="00EA35D4" w:rsidRDefault="00F503B0" w:rsidP="008D6E38">
      <w:pPr>
        <w:numPr>
          <w:ilvl w:val="0"/>
          <w:numId w:val="4"/>
        </w:numPr>
        <w:autoSpaceDE w:val="0"/>
        <w:autoSpaceDN w:val="0"/>
        <w:adjustRightInd w:val="0"/>
        <w:spacing w:before="100" w:after="100"/>
        <w:rPr>
          <w:rFonts w:ascii="Arial" w:hAnsi="Arial" w:cs="Arial"/>
        </w:rPr>
      </w:pPr>
      <w:r w:rsidRPr="00EA35D4">
        <w:rPr>
          <w:rFonts w:ascii="Arial" w:hAnsi="Arial" w:cs="Arial"/>
        </w:rPr>
        <w:t>Community psychology</w:t>
      </w:r>
    </w:p>
    <w:p w:rsidR="00F503B0" w:rsidRDefault="00F503B0" w:rsidP="008D6E38">
      <w:pPr>
        <w:numPr>
          <w:ilvl w:val="0"/>
          <w:numId w:val="4"/>
        </w:numPr>
        <w:autoSpaceDE w:val="0"/>
        <w:autoSpaceDN w:val="0"/>
        <w:adjustRightInd w:val="0"/>
        <w:spacing w:before="100" w:after="100"/>
        <w:rPr>
          <w:rFonts w:ascii="Arial" w:hAnsi="Arial" w:cs="Arial"/>
        </w:rPr>
      </w:pPr>
      <w:r w:rsidRPr="00EA35D4">
        <w:rPr>
          <w:rFonts w:ascii="Arial" w:hAnsi="Arial" w:cs="Arial"/>
        </w:rPr>
        <w:t>Industrial/organizational psychology</w:t>
      </w:r>
    </w:p>
    <w:p w:rsidR="00F503B0" w:rsidRPr="00EA35D4" w:rsidRDefault="00F503B0" w:rsidP="008D6E38">
      <w:pPr>
        <w:autoSpaceDE w:val="0"/>
        <w:autoSpaceDN w:val="0"/>
        <w:adjustRightInd w:val="0"/>
        <w:spacing w:before="100" w:after="100"/>
        <w:rPr>
          <w:rFonts w:ascii="Arial" w:hAnsi="Arial" w:cs="Arial"/>
        </w:rPr>
      </w:pPr>
      <w:r>
        <w:rPr>
          <w:rFonts w:ascii="Arial" w:hAnsi="Arial" w:cs="Arial"/>
        </w:rPr>
        <w:t xml:space="preserve">This list is not exclusive; there are many other specialties you can investigate. </w:t>
      </w:r>
    </w:p>
    <w:p w:rsidR="00F503B0" w:rsidRDefault="00F503B0" w:rsidP="00EA35D4">
      <w:pPr>
        <w:autoSpaceDE w:val="0"/>
        <w:autoSpaceDN w:val="0"/>
        <w:adjustRightInd w:val="0"/>
        <w:spacing w:before="100" w:after="100"/>
        <w:rPr>
          <w:rFonts w:ascii="Arial" w:hAnsi="Arial" w:cs="Arial"/>
        </w:rPr>
      </w:pPr>
    </w:p>
    <w:p w:rsidR="00F503B0" w:rsidRDefault="00F503B0" w:rsidP="00A73B5C">
      <w:pPr>
        <w:autoSpaceDE w:val="0"/>
        <w:autoSpaceDN w:val="0"/>
        <w:adjustRightInd w:val="0"/>
        <w:spacing w:before="100" w:after="100"/>
        <w:rPr>
          <w:rFonts w:ascii="Arial" w:hAnsi="Arial" w:cs="Arial"/>
        </w:rPr>
      </w:pPr>
      <w:r w:rsidRPr="00EA35D4">
        <w:rPr>
          <w:rFonts w:ascii="Arial" w:hAnsi="Arial" w:cs="Arial"/>
        </w:rPr>
        <w:t>For th</w:t>
      </w:r>
      <w:r>
        <w:rPr>
          <w:rFonts w:ascii="Arial" w:hAnsi="Arial" w:cs="Arial"/>
        </w:rPr>
        <w:t xml:space="preserve">e </w:t>
      </w:r>
      <w:r w:rsidRPr="00EA35D4">
        <w:rPr>
          <w:rFonts w:ascii="Arial" w:hAnsi="Arial" w:cs="Arial"/>
        </w:rPr>
        <w:t>career</w:t>
      </w:r>
      <w:r>
        <w:rPr>
          <w:rFonts w:ascii="Arial" w:hAnsi="Arial" w:cs="Arial"/>
        </w:rPr>
        <w:t xml:space="preserve"> you have selected</w:t>
      </w:r>
      <w:r w:rsidRPr="00EA35D4">
        <w:rPr>
          <w:rFonts w:ascii="Arial" w:hAnsi="Arial" w:cs="Arial"/>
        </w:rPr>
        <w:t>, find the answers to the q</w:t>
      </w:r>
      <w:r>
        <w:rPr>
          <w:rFonts w:ascii="Arial" w:hAnsi="Arial" w:cs="Arial"/>
        </w:rPr>
        <w:t>uestions on the Careers Worksheet</w:t>
      </w:r>
      <w:r w:rsidR="008169B9">
        <w:rPr>
          <w:rFonts w:ascii="Arial" w:hAnsi="Arial" w:cs="Arial"/>
        </w:rPr>
        <w:t xml:space="preserve"> (on my website).  Type your answers and submit them to me. </w:t>
      </w:r>
      <w:r>
        <w:rPr>
          <w:rFonts w:ascii="Arial" w:hAnsi="Arial" w:cs="Arial"/>
        </w:rPr>
        <w:t>Then use the information you have gleaned to create a pamphlet designed to inform prospective psychology majors about a career in the specialty. The pamphlet should be creative, attractive and factual. It should be designed to not only inform, but also to “sell” the career.</w:t>
      </w:r>
    </w:p>
    <w:p w:rsidR="00F503B0" w:rsidRPr="009D24B7" w:rsidRDefault="00F503B0" w:rsidP="00A73B5C">
      <w:pPr>
        <w:autoSpaceDE w:val="0"/>
        <w:autoSpaceDN w:val="0"/>
        <w:adjustRightInd w:val="0"/>
        <w:spacing w:before="100" w:after="100"/>
        <w:rPr>
          <w:rFonts w:ascii="Arial" w:hAnsi="Arial" w:cs="Arial"/>
        </w:rPr>
      </w:pPr>
    </w:p>
    <w:p w:rsidR="00F503B0" w:rsidRPr="00EA35D4" w:rsidRDefault="00F503B0" w:rsidP="00A73B5C">
      <w:pPr>
        <w:autoSpaceDE w:val="0"/>
        <w:autoSpaceDN w:val="0"/>
        <w:adjustRightInd w:val="0"/>
        <w:spacing w:before="100" w:after="100"/>
        <w:rPr>
          <w:rFonts w:ascii="Arial" w:hAnsi="Arial" w:cs="Arial"/>
        </w:rPr>
      </w:pPr>
      <w:r w:rsidRPr="00EA35D4">
        <w:rPr>
          <w:rFonts w:ascii="Arial" w:hAnsi="Arial" w:cs="Arial"/>
          <w:b/>
          <w:bCs/>
          <w:sz w:val="36"/>
          <w:szCs w:val="36"/>
        </w:rPr>
        <w:t>The Resources:</w:t>
      </w:r>
    </w:p>
    <w:p w:rsidR="00F503B0" w:rsidRDefault="00F503B0" w:rsidP="009F5998">
      <w:pPr>
        <w:autoSpaceDE w:val="0"/>
        <w:autoSpaceDN w:val="0"/>
        <w:adjustRightInd w:val="0"/>
        <w:spacing w:before="100" w:after="100"/>
        <w:rPr>
          <w:rFonts w:ascii="Arial" w:hAnsi="Arial" w:cs="Arial"/>
        </w:rPr>
      </w:pPr>
      <w:r>
        <w:rPr>
          <w:rFonts w:ascii="Arial" w:hAnsi="Arial" w:cs="Arial"/>
        </w:rPr>
        <w:t xml:space="preserve">Go to </w:t>
      </w:r>
      <w:hyperlink r:id="rId16" w:history="1">
        <w:r w:rsidRPr="00EA35D4">
          <w:rPr>
            <w:rStyle w:val="Hyperlink"/>
            <w:rFonts w:ascii="Arial" w:hAnsi="Arial" w:cs="Arial"/>
          </w:rPr>
          <w:t>Careers in Psychology</w:t>
        </w:r>
      </w:hyperlink>
      <w:proofErr w:type="gramStart"/>
      <w:r w:rsidRPr="00EA35D4">
        <w:rPr>
          <w:rFonts w:ascii="Arial" w:hAnsi="Arial" w:cs="Arial"/>
        </w:rPr>
        <w:t xml:space="preserve"> </w:t>
      </w:r>
      <w:r>
        <w:rPr>
          <w:rFonts w:ascii="Arial" w:hAnsi="Arial" w:cs="Arial"/>
        </w:rPr>
        <w:t>.</w:t>
      </w:r>
      <w:proofErr w:type="gramEnd"/>
      <w:r>
        <w:rPr>
          <w:rFonts w:ascii="Arial" w:hAnsi="Arial" w:cs="Arial"/>
        </w:rPr>
        <w:t xml:space="preserve"> This is the website of the APA. Start here and read about Careers for the Twenty First Century. There are many other websites you can use. Here are a few to get you started:</w:t>
      </w:r>
    </w:p>
    <w:p w:rsidR="00F503B0" w:rsidRPr="00EA35D4" w:rsidRDefault="00F503B0" w:rsidP="009F5998">
      <w:pPr>
        <w:autoSpaceDE w:val="0"/>
        <w:autoSpaceDN w:val="0"/>
        <w:adjustRightInd w:val="0"/>
        <w:spacing w:before="100" w:after="100"/>
        <w:rPr>
          <w:rFonts w:ascii="Arial" w:hAnsi="Arial" w:cs="Arial"/>
        </w:rPr>
      </w:pPr>
    </w:p>
    <w:tbl>
      <w:tblPr>
        <w:tblW w:w="9713" w:type="dxa"/>
        <w:jc w:val="center"/>
        <w:tblLayout w:type="fixed"/>
        <w:tblCellMar>
          <w:left w:w="0" w:type="dxa"/>
          <w:right w:w="0" w:type="dxa"/>
        </w:tblCellMar>
        <w:tblLook w:val="0000" w:firstRow="0" w:lastRow="0" w:firstColumn="0" w:lastColumn="0" w:noHBand="0" w:noVBand="0"/>
      </w:tblPr>
      <w:tblGrid>
        <w:gridCol w:w="4954"/>
        <w:gridCol w:w="4759"/>
      </w:tblGrid>
      <w:tr w:rsidR="00F503B0" w:rsidRPr="00EA35D4" w:rsidTr="009F5998">
        <w:trPr>
          <w:trHeight w:val="584"/>
          <w:jc w:val="center"/>
        </w:trPr>
        <w:tc>
          <w:tcPr>
            <w:tcW w:w="4954" w:type="dxa"/>
            <w:tcBorders>
              <w:top w:val="nil"/>
              <w:left w:val="nil"/>
              <w:bottom w:val="nil"/>
              <w:right w:val="nil"/>
            </w:tcBorders>
            <w:vAlign w:val="center"/>
          </w:tcPr>
          <w:p w:rsidR="00F503B0" w:rsidRPr="00EA35D4" w:rsidRDefault="008169B9" w:rsidP="009F5998">
            <w:pPr>
              <w:autoSpaceDE w:val="0"/>
              <w:autoSpaceDN w:val="0"/>
              <w:adjustRightInd w:val="0"/>
              <w:spacing w:before="100" w:after="100"/>
              <w:ind w:left="720" w:hanging="360"/>
              <w:rPr>
                <w:rFonts w:ascii="Arial" w:hAnsi="Arial" w:cs="Arial"/>
              </w:rPr>
            </w:pPr>
            <w:hyperlink r:id="rId17" w:history="1">
              <w:r w:rsidR="00F503B0" w:rsidRPr="00EA35D4">
                <w:rPr>
                  <w:rStyle w:val="Hyperlink"/>
                  <w:rFonts w:ascii="Arial" w:hAnsi="Arial" w:cs="Arial"/>
                </w:rPr>
                <w:t>Careers in Psychology</w:t>
              </w:r>
            </w:hyperlink>
          </w:p>
        </w:tc>
        <w:tc>
          <w:tcPr>
            <w:tcW w:w="4759" w:type="dxa"/>
            <w:tcBorders>
              <w:top w:val="nil"/>
              <w:left w:val="nil"/>
              <w:bottom w:val="nil"/>
              <w:right w:val="nil"/>
            </w:tcBorders>
            <w:vAlign w:val="center"/>
          </w:tcPr>
          <w:p w:rsidR="00F503B0" w:rsidRPr="00EA35D4" w:rsidRDefault="00F503B0" w:rsidP="009F5998">
            <w:pPr>
              <w:autoSpaceDE w:val="0"/>
              <w:autoSpaceDN w:val="0"/>
              <w:adjustRightInd w:val="0"/>
              <w:spacing w:before="100" w:after="100"/>
              <w:ind w:left="720" w:hanging="360"/>
              <w:rPr>
                <w:rFonts w:ascii="Arial" w:hAnsi="Arial" w:cs="Arial"/>
              </w:rPr>
            </w:pPr>
          </w:p>
        </w:tc>
      </w:tr>
      <w:tr w:rsidR="00F503B0" w:rsidRPr="00EA35D4" w:rsidTr="009F5998">
        <w:trPr>
          <w:trHeight w:val="929"/>
          <w:jc w:val="center"/>
        </w:trPr>
        <w:tc>
          <w:tcPr>
            <w:tcW w:w="4954" w:type="dxa"/>
            <w:tcBorders>
              <w:top w:val="nil"/>
              <w:left w:val="nil"/>
              <w:bottom w:val="nil"/>
              <w:right w:val="nil"/>
            </w:tcBorders>
            <w:vAlign w:val="center"/>
          </w:tcPr>
          <w:p w:rsidR="00F503B0" w:rsidRPr="00EA35D4" w:rsidRDefault="008169B9" w:rsidP="009F5998">
            <w:pPr>
              <w:autoSpaceDE w:val="0"/>
              <w:autoSpaceDN w:val="0"/>
              <w:adjustRightInd w:val="0"/>
              <w:spacing w:before="100" w:after="100"/>
              <w:ind w:left="720" w:hanging="360"/>
              <w:rPr>
                <w:rFonts w:ascii="Arial" w:hAnsi="Arial" w:cs="Arial"/>
              </w:rPr>
            </w:pPr>
            <w:hyperlink r:id="rId18" w:history="1">
              <w:r w:rsidR="00F503B0" w:rsidRPr="00EA35D4">
                <w:rPr>
                  <w:rFonts w:ascii="Arial" w:hAnsi="Arial" w:cs="Arial"/>
                  <w:color w:val="0000FF"/>
                  <w:u w:val="single"/>
                </w:rPr>
                <w:t>U.S. Department of Labor Bureau of Labor Statistics --Occupational</w:t>
              </w:r>
              <w:bookmarkStart w:id="1" w:name="_GoBack"/>
              <w:bookmarkEnd w:id="1"/>
              <w:r w:rsidR="00F503B0" w:rsidRPr="00EA35D4">
                <w:rPr>
                  <w:rFonts w:ascii="Arial" w:hAnsi="Arial" w:cs="Arial"/>
                  <w:color w:val="0000FF"/>
                  <w:u w:val="single"/>
                </w:rPr>
                <w:t xml:space="preserve"> Outlook Handbook</w:t>
              </w:r>
            </w:hyperlink>
            <w:r w:rsidR="00F503B0" w:rsidRPr="00EA35D4">
              <w:rPr>
                <w:rFonts w:ascii="Arial" w:hAnsi="Arial" w:cs="Arial"/>
              </w:rPr>
              <w:t xml:space="preserve"> </w:t>
            </w:r>
          </w:p>
        </w:tc>
        <w:tc>
          <w:tcPr>
            <w:tcW w:w="4759" w:type="dxa"/>
            <w:tcBorders>
              <w:top w:val="nil"/>
              <w:left w:val="nil"/>
              <w:bottom w:val="nil"/>
              <w:right w:val="nil"/>
            </w:tcBorders>
            <w:vAlign w:val="center"/>
          </w:tcPr>
          <w:p w:rsidR="00F503B0" w:rsidRPr="00EA35D4" w:rsidRDefault="00F503B0" w:rsidP="009F5998">
            <w:pPr>
              <w:autoSpaceDE w:val="0"/>
              <w:autoSpaceDN w:val="0"/>
              <w:adjustRightInd w:val="0"/>
              <w:spacing w:before="100" w:after="100"/>
              <w:ind w:left="720" w:hanging="360"/>
              <w:rPr>
                <w:rFonts w:ascii="Arial" w:hAnsi="Arial" w:cs="Arial"/>
              </w:rPr>
            </w:pPr>
          </w:p>
        </w:tc>
      </w:tr>
      <w:tr w:rsidR="00F503B0" w:rsidRPr="00EA35D4" w:rsidTr="009F5998">
        <w:trPr>
          <w:trHeight w:val="584"/>
          <w:jc w:val="center"/>
        </w:trPr>
        <w:tc>
          <w:tcPr>
            <w:tcW w:w="4954" w:type="dxa"/>
            <w:tcBorders>
              <w:top w:val="nil"/>
              <w:left w:val="nil"/>
              <w:bottom w:val="nil"/>
              <w:right w:val="nil"/>
            </w:tcBorders>
            <w:vAlign w:val="center"/>
          </w:tcPr>
          <w:p w:rsidR="00F503B0" w:rsidRPr="00EA35D4" w:rsidRDefault="008169B9" w:rsidP="009F5998">
            <w:pPr>
              <w:autoSpaceDE w:val="0"/>
              <w:autoSpaceDN w:val="0"/>
              <w:adjustRightInd w:val="0"/>
              <w:spacing w:before="100" w:after="100"/>
              <w:ind w:left="720" w:hanging="360"/>
              <w:rPr>
                <w:rFonts w:ascii="Arial" w:hAnsi="Arial" w:cs="Arial"/>
              </w:rPr>
            </w:pPr>
            <w:hyperlink r:id="rId19" w:history="1">
              <w:r w:rsidR="00F503B0" w:rsidRPr="00EA35D4">
                <w:rPr>
                  <w:rFonts w:ascii="Arial" w:hAnsi="Arial" w:cs="Arial"/>
                  <w:color w:val="0000FF"/>
                  <w:u w:val="single"/>
                </w:rPr>
                <w:t>Careers in Psychology and Mental Health</w:t>
              </w:r>
            </w:hyperlink>
            <w:r w:rsidR="00F503B0" w:rsidRPr="00EA35D4">
              <w:rPr>
                <w:rFonts w:ascii="Arial" w:hAnsi="Arial" w:cs="Arial"/>
              </w:rPr>
              <w:t xml:space="preserve"> </w:t>
            </w:r>
          </w:p>
        </w:tc>
        <w:tc>
          <w:tcPr>
            <w:tcW w:w="4759" w:type="dxa"/>
            <w:tcBorders>
              <w:top w:val="nil"/>
              <w:left w:val="nil"/>
              <w:bottom w:val="nil"/>
              <w:right w:val="nil"/>
            </w:tcBorders>
            <w:vAlign w:val="center"/>
          </w:tcPr>
          <w:p w:rsidR="00F503B0" w:rsidRPr="00EA35D4" w:rsidRDefault="00F503B0" w:rsidP="009F5998">
            <w:pPr>
              <w:autoSpaceDE w:val="0"/>
              <w:autoSpaceDN w:val="0"/>
              <w:adjustRightInd w:val="0"/>
              <w:spacing w:before="100" w:after="100"/>
              <w:ind w:left="720" w:hanging="360"/>
              <w:rPr>
                <w:rFonts w:ascii="Arial" w:hAnsi="Arial" w:cs="Arial"/>
              </w:rPr>
            </w:pPr>
          </w:p>
        </w:tc>
      </w:tr>
    </w:tbl>
    <w:p w:rsidR="00F503B0" w:rsidRDefault="00F503B0" w:rsidP="002A21AB">
      <w:pPr>
        <w:autoSpaceDE w:val="0"/>
        <w:autoSpaceDN w:val="0"/>
        <w:adjustRightInd w:val="0"/>
        <w:spacing w:before="100" w:after="100"/>
        <w:outlineLvl w:val="0"/>
        <w:rPr>
          <w:rFonts w:ascii="Arial" w:hAnsi="Arial" w:cs="Arial"/>
          <w:b/>
          <w:sz w:val="32"/>
          <w:szCs w:val="32"/>
        </w:rPr>
      </w:pPr>
      <w:bookmarkStart w:id="2" w:name="Turn_in"/>
      <w:bookmarkEnd w:id="2"/>
    </w:p>
    <w:p w:rsidR="00F503B0" w:rsidRPr="002A21AB" w:rsidRDefault="00F503B0" w:rsidP="002A21AB">
      <w:pPr>
        <w:autoSpaceDE w:val="0"/>
        <w:autoSpaceDN w:val="0"/>
        <w:adjustRightInd w:val="0"/>
        <w:spacing w:before="100" w:after="100"/>
        <w:outlineLvl w:val="0"/>
        <w:rPr>
          <w:rFonts w:ascii="Arial" w:hAnsi="Arial" w:cs="Arial"/>
          <w:b/>
          <w:sz w:val="32"/>
          <w:szCs w:val="32"/>
        </w:rPr>
      </w:pPr>
      <w:r w:rsidRPr="002A21AB">
        <w:rPr>
          <w:rFonts w:ascii="Arial" w:hAnsi="Arial" w:cs="Arial"/>
          <w:b/>
          <w:sz w:val="32"/>
          <w:szCs w:val="32"/>
        </w:rPr>
        <w:t>What to Turn In:</w:t>
      </w:r>
    </w:p>
    <w:p w:rsidR="00F503B0" w:rsidRDefault="00F503B0" w:rsidP="002A21AB">
      <w:pPr>
        <w:numPr>
          <w:ilvl w:val="0"/>
          <w:numId w:val="6"/>
        </w:numPr>
        <w:autoSpaceDE w:val="0"/>
        <w:autoSpaceDN w:val="0"/>
        <w:adjustRightInd w:val="0"/>
        <w:spacing w:before="100" w:after="100"/>
        <w:outlineLvl w:val="0"/>
        <w:rPr>
          <w:rFonts w:ascii="Arial" w:hAnsi="Arial" w:cs="Arial"/>
        </w:rPr>
      </w:pPr>
      <w:r>
        <w:rPr>
          <w:rFonts w:ascii="Arial" w:hAnsi="Arial" w:cs="Arial"/>
        </w:rPr>
        <w:t xml:space="preserve">Careers Worksheet with complete answers to the required questions. </w:t>
      </w:r>
    </w:p>
    <w:p w:rsidR="00F503B0" w:rsidRPr="00EA35D4" w:rsidRDefault="00F503B0" w:rsidP="002A21AB">
      <w:pPr>
        <w:numPr>
          <w:ilvl w:val="0"/>
          <w:numId w:val="6"/>
        </w:numPr>
        <w:autoSpaceDE w:val="0"/>
        <w:autoSpaceDN w:val="0"/>
        <w:adjustRightInd w:val="0"/>
        <w:spacing w:before="100" w:after="100"/>
        <w:outlineLvl w:val="0"/>
        <w:rPr>
          <w:rFonts w:ascii="Arial" w:hAnsi="Arial" w:cs="Arial"/>
        </w:rPr>
      </w:pPr>
      <w:r>
        <w:rPr>
          <w:rFonts w:ascii="Arial" w:hAnsi="Arial" w:cs="Arial"/>
        </w:rPr>
        <w:t>A pamphlet designed to profile your chosen specialty for prospective psychology majors.</w:t>
      </w:r>
    </w:p>
    <w:p w:rsidR="00F503B0" w:rsidRPr="00EA35D4" w:rsidRDefault="00F503B0" w:rsidP="00A73B5C">
      <w:pPr>
        <w:autoSpaceDE w:val="0"/>
        <w:autoSpaceDN w:val="0"/>
        <w:adjustRightInd w:val="0"/>
        <w:spacing w:before="100" w:after="100"/>
        <w:rPr>
          <w:rFonts w:ascii="Arial" w:hAnsi="Arial" w:cs="Arial"/>
        </w:rPr>
      </w:pPr>
      <w:bookmarkStart w:id="3" w:name="Evaluation"/>
      <w:bookmarkEnd w:id="3"/>
      <w:r w:rsidRPr="00EA35D4">
        <w:rPr>
          <w:rFonts w:ascii="Arial" w:hAnsi="Arial" w:cs="Arial"/>
          <w:b/>
          <w:bCs/>
          <w:sz w:val="36"/>
          <w:szCs w:val="36"/>
        </w:rPr>
        <w:t>Evaluation:</w:t>
      </w:r>
    </w:p>
    <w:p w:rsidR="00F503B0" w:rsidRDefault="00F503B0" w:rsidP="00A73B5C">
      <w:pPr>
        <w:numPr>
          <w:ilvl w:val="0"/>
          <w:numId w:val="2"/>
        </w:numPr>
        <w:tabs>
          <w:tab w:val="num" w:pos="720"/>
        </w:tabs>
        <w:autoSpaceDE w:val="0"/>
        <w:autoSpaceDN w:val="0"/>
        <w:adjustRightInd w:val="0"/>
        <w:spacing w:before="100" w:after="100"/>
        <w:outlineLvl w:val="0"/>
        <w:rPr>
          <w:rFonts w:ascii="Arial" w:hAnsi="Arial" w:cs="Arial"/>
        </w:rPr>
      </w:pPr>
      <w:r>
        <w:rPr>
          <w:rFonts w:ascii="Arial" w:hAnsi="Arial" w:cs="Arial"/>
        </w:rPr>
        <w:t xml:space="preserve">Your pamphlet should be accurate, complete, and artistically/creatively designed. It will be graded using the </w:t>
      </w:r>
      <w:hyperlink r:id="rId20" w:history="1">
        <w:r w:rsidRPr="00637392">
          <w:rPr>
            <w:rStyle w:val="Hyperlink"/>
            <w:rFonts w:ascii="Arial" w:hAnsi="Arial" w:cs="Arial"/>
          </w:rPr>
          <w:t>Pamphlet Rubric</w:t>
        </w:r>
      </w:hyperlink>
      <w:r>
        <w:rPr>
          <w:rFonts w:ascii="Arial" w:hAnsi="Arial" w:cs="Arial"/>
        </w:rPr>
        <w:t>.</w:t>
      </w:r>
    </w:p>
    <w:p w:rsidR="00F503B0" w:rsidRPr="00EA35D4" w:rsidRDefault="00F503B0" w:rsidP="009F5998">
      <w:pPr>
        <w:autoSpaceDE w:val="0"/>
        <w:autoSpaceDN w:val="0"/>
        <w:adjustRightInd w:val="0"/>
        <w:spacing w:before="100" w:after="100"/>
        <w:ind w:left="360"/>
        <w:outlineLvl w:val="0"/>
        <w:rPr>
          <w:rFonts w:ascii="Arial" w:hAnsi="Arial" w:cs="Arial"/>
        </w:rPr>
      </w:pPr>
    </w:p>
    <w:p w:rsidR="00F503B0" w:rsidRPr="00EA35D4" w:rsidRDefault="00104DAD" w:rsidP="00A73B5C">
      <w:pPr>
        <w:autoSpaceDE w:val="0"/>
        <w:autoSpaceDN w:val="0"/>
        <w:adjustRightInd w:val="0"/>
        <w:spacing w:before="100" w:after="100"/>
        <w:jc w:val="center"/>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328930</wp:posOffset>
                </wp:positionV>
                <wp:extent cx="2088515" cy="133731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33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C4" w:rsidRDefault="00133FC4" w:rsidP="00A73B5C">
                            <w:r>
                              <w:rPr>
                                <w:noProof/>
                              </w:rPr>
                              <w:drawing>
                                <wp:inline distT="0" distB="0" distL="0" distR="0">
                                  <wp:extent cx="1905000" cy="1244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3275" t="30234" r="63458" b="30655"/>
                                          <a:stretch>
                                            <a:fillRect/>
                                          </a:stretch>
                                        </pic:blipFill>
                                        <pic:spPr bwMode="auto">
                                          <a:xfrm>
                                            <a:off x="0" y="0"/>
                                            <a:ext cx="1905000" cy="1244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3.6pt;margin-top:25.9pt;width:164.45pt;height:105.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" stroked="f">
                <v:textbox style="mso-fit-shape-to-text:t">
                  <w:txbxContent>
                    <w:p w:rsidR="00F503B0" w:rsidRDefault="00104DAD" w:rsidP="00A73B5C">
                      <w:r>
                        <w:rPr>
                          <w:noProof/>
                          <w:lang w:eastAsia="zh-CN"/>
                        </w:rPr>
                        <w:drawing>
                          <wp:inline distT="0" distB="0" distL="0" distR="0">
                            <wp:extent cx="1905000" cy="1244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l="3275" t="30234" r="63458" b="30655"/>
                                    <a:stretch>
                                      <a:fillRect/>
                                    </a:stretch>
                                  </pic:blipFill>
                                  <pic:spPr bwMode="auto">
                                    <a:xfrm>
                                      <a:off x="0" y="0"/>
                                      <a:ext cx="1905000" cy="1244600"/>
                                    </a:xfrm>
                                    <a:prstGeom prst="rect">
                                      <a:avLst/>
                                    </a:prstGeom>
                                    <a:noFill/>
                                    <a:ln>
                                      <a:noFill/>
                                    </a:ln>
                                  </pic:spPr>
                                </pic:pic>
                              </a:graphicData>
                            </a:graphic>
                          </wp:inline>
                        </w:drawing>
                      </w:r>
                    </w:p>
                  </w:txbxContent>
                </v:textbox>
              </v:shape>
            </w:pict>
          </mc:Fallback>
        </mc:AlternateContent>
      </w:r>
      <w:r w:rsidR="00F503B0" w:rsidRPr="00EA35D4">
        <w:rPr>
          <w:rFonts w:ascii="Arial" w:hAnsi="Arial" w:cs="Arial"/>
          <w:b/>
          <w:bCs/>
          <w:sz w:val="36"/>
          <w:szCs w:val="36"/>
        </w:rPr>
        <w:t>Good Luck on your Quest!</w:t>
      </w:r>
    </w:p>
    <w:p w:rsidR="00F503B0" w:rsidRPr="00EA35D4" w:rsidRDefault="00F503B0" w:rsidP="00A73B5C">
      <w:pPr>
        <w:rPr>
          <w:rFonts w:ascii="Arial" w:hAnsi="Arial" w:cs="Arial"/>
        </w:rPr>
      </w:pPr>
    </w:p>
    <w:p w:rsidR="00F503B0" w:rsidRPr="00EA35D4" w:rsidRDefault="00F503B0">
      <w:pPr>
        <w:rPr>
          <w:rFonts w:ascii="Arial" w:hAnsi="Arial" w:cs="Arial"/>
        </w:rPr>
      </w:pPr>
    </w:p>
    <w:sectPr w:rsidR="00F503B0" w:rsidRPr="00EA35D4" w:rsidSect="002A21AB">
      <w:pgSz w:w="12240" w:h="15840"/>
      <w:pgMar w:top="1008" w:right="900" w:bottom="1008"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21D05591"/>
    <w:multiLevelType w:val="hybridMultilevel"/>
    <w:tmpl w:val="AC3C2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5834B0"/>
    <w:multiLevelType w:val="hybridMultilevel"/>
    <w:tmpl w:val="FC981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57C6498"/>
    <w:multiLevelType w:val="hybridMultilevel"/>
    <w:tmpl w:val="C7A496A2"/>
    <w:lvl w:ilvl="0" w:tplc="C56E9E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22C7C0B"/>
    <w:multiLevelType w:val="hybridMultilevel"/>
    <w:tmpl w:val="A0184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5C"/>
    <w:rsid w:val="00104DAD"/>
    <w:rsid w:val="00133FC4"/>
    <w:rsid w:val="00162E3C"/>
    <w:rsid w:val="002A1774"/>
    <w:rsid w:val="002A21AB"/>
    <w:rsid w:val="003F26D3"/>
    <w:rsid w:val="00637392"/>
    <w:rsid w:val="008169B9"/>
    <w:rsid w:val="008D6E38"/>
    <w:rsid w:val="009226A3"/>
    <w:rsid w:val="009D24B7"/>
    <w:rsid w:val="009E7F4E"/>
    <w:rsid w:val="009F5998"/>
    <w:rsid w:val="00A73B5C"/>
    <w:rsid w:val="00B146F7"/>
    <w:rsid w:val="00B426CD"/>
    <w:rsid w:val="00DB66BD"/>
    <w:rsid w:val="00EA35D4"/>
    <w:rsid w:val="00F5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3B5C"/>
    <w:rPr>
      <w:rFonts w:cs="Times New Roman"/>
      <w:color w:val="0000FF"/>
      <w:u w:val="single"/>
    </w:rPr>
  </w:style>
  <w:style w:type="character" w:styleId="FollowedHyperlink">
    <w:name w:val="FollowedHyperlink"/>
    <w:basedOn w:val="DefaultParagraphFont"/>
    <w:uiPriority w:val="99"/>
    <w:rsid w:val="00A73B5C"/>
    <w:rPr>
      <w:rFonts w:cs="Times New Roman"/>
      <w:color w:val="800080"/>
      <w:u w:val="single"/>
    </w:rPr>
  </w:style>
  <w:style w:type="paragraph" w:styleId="BalloonText">
    <w:name w:val="Balloon Text"/>
    <w:basedOn w:val="Normal"/>
    <w:link w:val="BalloonTextChar"/>
    <w:rsid w:val="009E7F4E"/>
    <w:rPr>
      <w:rFonts w:ascii="Tahoma" w:hAnsi="Tahoma" w:cs="Tahoma"/>
      <w:sz w:val="16"/>
      <w:szCs w:val="16"/>
    </w:rPr>
  </w:style>
  <w:style w:type="character" w:customStyle="1" w:styleId="BalloonTextChar">
    <w:name w:val="Balloon Text Char"/>
    <w:basedOn w:val="DefaultParagraphFont"/>
    <w:link w:val="BalloonText"/>
    <w:rsid w:val="009E7F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3B5C"/>
    <w:rPr>
      <w:rFonts w:cs="Times New Roman"/>
      <w:color w:val="0000FF"/>
      <w:u w:val="single"/>
    </w:rPr>
  </w:style>
  <w:style w:type="character" w:styleId="FollowedHyperlink">
    <w:name w:val="FollowedHyperlink"/>
    <w:basedOn w:val="DefaultParagraphFont"/>
    <w:uiPriority w:val="99"/>
    <w:rsid w:val="00A73B5C"/>
    <w:rPr>
      <w:rFonts w:cs="Times New Roman"/>
      <w:color w:val="800080"/>
      <w:u w:val="single"/>
    </w:rPr>
  </w:style>
  <w:style w:type="paragraph" w:styleId="BalloonText">
    <w:name w:val="Balloon Text"/>
    <w:basedOn w:val="Normal"/>
    <w:link w:val="BalloonTextChar"/>
    <w:rsid w:val="009E7F4E"/>
    <w:rPr>
      <w:rFonts w:ascii="Tahoma" w:hAnsi="Tahoma" w:cs="Tahoma"/>
      <w:sz w:val="16"/>
      <w:szCs w:val="16"/>
    </w:rPr>
  </w:style>
  <w:style w:type="character" w:customStyle="1" w:styleId="BalloonTextChar">
    <w:name w:val="Balloon Text Char"/>
    <w:basedOn w:val="DefaultParagraphFont"/>
    <w:link w:val="BalloonText"/>
    <w:rsid w:val="009E7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hyperlink" Target="pamphlet%20rubric.doc" TargetMode="External"/><Relationship Id="rId21" Type="http://schemas.openxmlformats.org/officeDocument/2006/relationships/image" Target="media/image5.png"/><Relationship Id="rId27" Type="http://schemas.openxmlformats.org/officeDocument/2006/relationships/image" Target="media/image50.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0.wmf"/><Relationship Id="rId11" Type="http://schemas.openxmlformats.org/officeDocument/2006/relationships/image" Target="media/image20.png"/><Relationship Id="rId12" Type="http://schemas.openxmlformats.org/officeDocument/2006/relationships/hyperlink" Target="http://images.google.com/imgres?imgurl=http://psychology.massey.ac.nz/images/phrenology-b.gif&amp;imgrefurl=http://psychology.massey.ac.nz/&amp;h=250&amp;w=187&amp;sz=25&amp;hl=en&amp;start=3&amp;tbnid=e15M7yIofZxrBM:&amp;tbnh=111&amp;tbnw=83&amp;prev=/images%3Fq%3Dpsychology%26svnum%3D10%26hl%3Den%26lr%3D%26ie%3DUTF-8" TargetMode="External"/><Relationship Id="rId13" Type="http://schemas.openxmlformats.org/officeDocument/2006/relationships/image" Target="media/image30.wmf"/><Relationship Id="rId14" Type="http://schemas.openxmlformats.org/officeDocument/2006/relationships/image" Target="media/image4.png"/><Relationship Id="rId15" Type="http://schemas.openxmlformats.org/officeDocument/2006/relationships/image" Target="media/image40.png"/><Relationship Id="rId16" Type="http://schemas.openxmlformats.org/officeDocument/2006/relationships/hyperlink" Target="http://www.apa.org/topics/psychologycareer.html" TargetMode="External"/><Relationship Id="rId17" Type="http://schemas.openxmlformats.org/officeDocument/2006/relationships/hyperlink" Target="http://www.apa.org/topics/psychologycareer.html" TargetMode="External"/><Relationship Id="rId18" Type="http://schemas.openxmlformats.org/officeDocument/2006/relationships/hyperlink" Target="http://stats.bls.gov/oco/" TargetMode="External"/><Relationship Id="rId19" Type="http://schemas.openxmlformats.org/officeDocument/2006/relationships/hyperlink" Target="http://psychologyinfo.com/students/career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hyperlink" Target="http://images.google.com/imgres?imgurl=http://psychology.massey.ac.nz/images/phrenology-b.gif&amp;imgrefurl=http://psychology.massey.ac.nz/&amp;h=250&amp;w=187&amp;sz=25&amp;hl=en&amp;start=3&amp;tbnid=e15M7yIofZxrBM:&amp;tbnh=111&amp;tbnw=83&amp;prev=/images?q=psychology&amp;svnum=10&amp;hl=en&amp;lr=&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Careers in Psychology</vt:lpstr>
    </vt:vector>
  </TitlesOfParts>
  <Company>WWPRSD</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Psychology</dc:title>
  <dc:subject/>
  <dc:creator>WWP</dc:creator>
  <cp:keywords/>
  <dc:description/>
  <cp:lastModifiedBy>CCS User</cp:lastModifiedBy>
  <cp:revision>2</cp:revision>
  <cp:lastPrinted>2015-01-30T15:21:00Z</cp:lastPrinted>
  <dcterms:created xsi:type="dcterms:W3CDTF">2015-01-30T15:35:00Z</dcterms:created>
  <dcterms:modified xsi:type="dcterms:W3CDTF">2015-01-30T15:35:00Z</dcterms:modified>
</cp:coreProperties>
</file>