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3960"/>
        <w:gridCol w:w="3600"/>
      </w:tblGrid>
      <w:tr w:rsidR="00747F26" w:rsidRPr="007E3EEF" w:rsidTr="001C4FF1">
        <w:trPr>
          <w:trHeight w:val="711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C9 Learning: Principles &amp; Applications</w:t>
            </w:r>
          </w:p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S1 Classical Conditioning</w:t>
            </w:r>
          </w:p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sort of learning does classical conditioning explain?</w:t>
            </w: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classical</w:t>
            </w:r>
            <w:proofErr w:type="gramEnd"/>
            <w:r w:rsidRPr="007E3EEF">
              <w:rPr>
                <w:sz w:val="18"/>
                <w:szCs w:val="18"/>
              </w:rPr>
              <w:t xml:space="preserve"> conditioning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neutral</w:t>
            </w:r>
            <w:proofErr w:type="gramEnd"/>
            <w:r w:rsidRPr="007E3EEF">
              <w:rPr>
                <w:sz w:val="18"/>
                <w:szCs w:val="18"/>
              </w:rPr>
              <w:t xml:space="preserve"> stimulus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unconditioned</w:t>
            </w:r>
            <w:proofErr w:type="gramEnd"/>
            <w:r w:rsidRPr="007E3EEF">
              <w:rPr>
                <w:sz w:val="18"/>
                <w:szCs w:val="18"/>
              </w:rPr>
              <w:t xml:space="preserve"> stimulus (UCS)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unconditioned</w:t>
            </w:r>
            <w:proofErr w:type="gramEnd"/>
            <w:r w:rsidRPr="007E3EEF">
              <w:rPr>
                <w:sz w:val="18"/>
                <w:szCs w:val="18"/>
              </w:rPr>
              <w:t xml:space="preserve"> response (UCR)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conditioned</w:t>
            </w:r>
            <w:proofErr w:type="gramEnd"/>
            <w:r w:rsidRPr="007E3EEF">
              <w:rPr>
                <w:sz w:val="18"/>
                <w:szCs w:val="18"/>
              </w:rPr>
              <w:t xml:space="preserve"> stimulus (CS)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conditioned</w:t>
            </w:r>
            <w:proofErr w:type="gramEnd"/>
            <w:r w:rsidRPr="007E3EEF">
              <w:rPr>
                <w:sz w:val="18"/>
                <w:szCs w:val="18"/>
              </w:rPr>
              <w:t xml:space="preserve"> response (CR)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generalization</w:t>
            </w:r>
            <w:proofErr w:type="gramEnd"/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discrimination</w:t>
            </w:r>
            <w:proofErr w:type="gramEnd"/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extinction</w:t>
            </w:r>
            <w:proofErr w:type="gramEnd"/>
            <w:r w:rsidRPr="001336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693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C9 Learning: Principles &amp; Applications</w:t>
            </w:r>
          </w:p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S2 Operant Conditioning</w:t>
            </w:r>
          </w:p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How do we learn new behaviors by operant conditioning?</w:t>
            </w: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operant</w:t>
            </w:r>
            <w:proofErr w:type="gramEnd"/>
            <w:r w:rsidRPr="007E3EEF">
              <w:rPr>
                <w:sz w:val="18"/>
                <w:szCs w:val="18"/>
              </w:rPr>
              <w:t xml:space="preserve"> conditioning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reinforcement</w:t>
            </w:r>
            <w:proofErr w:type="gramEnd"/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primary</w:t>
            </w:r>
            <w:proofErr w:type="gramEnd"/>
            <w:r w:rsidRPr="007E3EEF">
              <w:rPr>
                <w:sz w:val="18"/>
                <w:szCs w:val="18"/>
              </w:rPr>
              <w:t xml:space="preserve"> </w:t>
            </w:r>
            <w:proofErr w:type="spellStart"/>
            <w:r w:rsidRPr="007E3EEF">
              <w:rPr>
                <w:sz w:val="18"/>
                <w:szCs w:val="18"/>
              </w:rPr>
              <w:t>reinforcer</w:t>
            </w:r>
            <w:proofErr w:type="spellEnd"/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secondary</w:t>
            </w:r>
            <w:proofErr w:type="gramEnd"/>
            <w:r w:rsidRPr="007E3EEF">
              <w:rPr>
                <w:sz w:val="18"/>
                <w:szCs w:val="18"/>
              </w:rPr>
              <w:t xml:space="preserve"> </w:t>
            </w:r>
            <w:proofErr w:type="spellStart"/>
            <w:r w:rsidRPr="007E3EEF">
              <w:rPr>
                <w:sz w:val="18"/>
                <w:szCs w:val="18"/>
              </w:rPr>
              <w:t>reinforcer</w:t>
            </w:r>
            <w:proofErr w:type="spellEnd"/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fixed</w:t>
            </w:r>
            <w:proofErr w:type="gramEnd"/>
            <w:r w:rsidRPr="007E3EEF">
              <w:rPr>
                <w:sz w:val="18"/>
                <w:szCs w:val="18"/>
              </w:rPr>
              <w:t>-ratio schedule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variable</w:t>
            </w:r>
            <w:proofErr w:type="gramEnd"/>
            <w:r w:rsidRPr="007E3EEF">
              <w:rPr>
                <w:sz w:val="18"/>
                <w:szCs w:val="18"/>
              </w:rPr>
              <w:t>-ratio schedule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fixed</w:t>
            </w:r>
            <w:proofErr w:type="gramEnd"/>
            <w:r w:rsidRPr="007E3EEF">
              <w:rPr>
                <w:sz w:val="18"/>
                <w:szCs w:val="18"/>
              </w:rPr>
              <w:t>-interval schedule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variable</w:t>
            </w:r>
            <w:proofErr w:type="gramEnd"/>
            <w:r w:rsidRPr="007E3EEF">
              <w:rPr>
                <w:sz w:val="18"/>
                <w:szCs w:val="18"/>
              </w:rPr>
              <w:t>-interval schedule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shaping</w:t>
            </w:r>
            <w:proofErr w:type="gramEnd"/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response</w:t>
            </w:r>
            <w:proofErr w:type="gramEnd"/>
            <w:r w:rsidRPr="007E3EEF">
              <w:rPr>
                <w:sz w:val="18"/>
                <w:szCs w:val="18"/>
              </w:rPr>
              <w:t xml:space="preserve"> chain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aversive</w:t>
            </w:r>
            <w:proofErr w:type="gramEnd"/>
            <w:r w:rsidRPr="007E3EEF">
              <w:rPr>
                <w:sz w:val="18"/>
                <w:szCs w:val="18"/>
              </w:rPr>
              <w:t xml:space="preserve"> control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negative</w:t>
            </w:r>
            <w:proofErr w:type="gramEnd"/>
            <w:r w:rsidRPr="007E3EEF">
              <w:rPr>
                <w:sz w:val="18"/>
                <w:szCs w:val="18"/>
              </w:rPr>
              <w:t xml:space="preserve"> reinforcement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escape</w:t>
            </w:r>
            <w:proofErr w:type="gramEnd"/>
            <w:r w:rsidRPr="007E3EEF">
              <w:rPr>
                <w:sz w:val="18"/>
                <w:szCs w:val="18"/>
              </w:rPr>
              <w:t xml:space="preserve"> conditioning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avoidance</w:t>
            </w:r>
            <w:proofErr w:type="gramEnd"/>
            <w:r w:rsidRPr="007E3EEF">
              <w:rPr>
                <w:sz w:val="18"/>
                <w:szCs w:val="18"/>
              </w:rPr>
              <w:t xml:space="preserve"> conditioning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648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C9 Learning: Principles &amp; Applications</w:t>
            </w:r>
          </w:p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S3 Social Learning</w:t>
            </w:r>
          </w:p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How does cognitive psychology explain learning?</w:t>
            </w: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social</w:t>
            </w:r>
            <w:proofErr w:type="gramEnd"/>
            <w:r w:rsidRPr="007E3EEF">
              <w:rPr>
                <w:sz w:val="18"/>
                <w:szCs w:val="18"/>
              </w:rPr>
              <w:t xml:space="preserve"> learning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cognitive</w:t>
            </w:r>
            <w:proofErr w:type="gramEnd"/>
            <w:r w:rsidRPr="007E3EEF">
              <w:rPr>
                <w:sz w:val="18"/>
                <w:szCs w:val="18"/>
              </w:rPr>
              <w:t xml:space="preserve"> learning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cognitive</w:t>
            </w:r>
            <w:proofErr w:type="gramEnd"/>
            <w:r w:rsidRPr="007E3EEF">
              <w:rPr>
                <w:sz w:val="18"/>
                <w:szCs w:val="18"/>
              </w:rPr>
              <w:t xml:space="preserve"> map 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latent</w:t>
            </w:r>
            <w:proofErr w:type="gramEnd"/>
            <w:r w:rsidRPr="007E3EEF">
              <w:rPr>
                <w:sz w:val="18"/>
                <w:szCs w:val="18"/>
              </w:rPr>
              <w:t xml:space="preserve"> learning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learned</w:t>
            </w:r>
            <w:proofErr w:type="gramEnd"/>
            <w:r w:rsidRPr="007E3EEF">
              <w:rPr>
                <w:sz w:val="18"/>
                <w:szCs w:val="18"/>
              </w:rPr>
              <w:t xml:space="preserve"> helplessness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modeling</w:t>
            </w:r>
            <w:proofErr w:type="gramEnd"/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behavior</w:t>
            </w:r>
            <w:proofErr w:type="gramEnd"/>
            <w:r w:rsidRPr="007E3EEF">
              <w:rPr>
                <w:sz w:val="18"/>
                <w:szCs w:val="18"/>
              </w:rPr>
              <w:t xml:space="preserve"> modification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token</w:t>
            </w:r>
            <w:proofErr w:type="gramEnd"/>
            <w:r w:rsidRPr="007E3EEF">
              <w:rPr>
                <w:sz w:val="18"/>
                <w:szCs w:val="18"/>
              </w:rPr>
              <w:t xml:space="preserve"> economy</w:t>
            </w: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  <w:tr w:rsidR="00747F26" w:rsidRPr="007E3EEF" w:rsidTr="001C4FF1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47F26" w:rsidRPr="007E3EEF" w:rsidRDefault="00747F26" w:rsidP="001C4FF1">
            <w:pPr>
              <w:rPr>
                <w:sz w:val="18"/>
                <w:szCs w:val="18"/>
              </w:rPr>
            </w:pPr>
          </w:p>
        </w:tc>
      </w:tr>
    </w:tbl>
    <w:p w:rsidR="00747F26" w:rsidRDefault="00747F26" w:rsidP="00747F26"/>
    <w:p w:rsidR="00106AF9" w:rsidRDefault="00106AF9">
      <w:bookmarkStart w:id="0" w:name="_GoBack"/>
      <w:bookmarkEnd w:id="0"/>
    </w:p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26"/>
    <w:rsid w:val="00106AF9"/>
    <w:rsid w:val="007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26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26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992</Characters>
  <Application>Microsoft Macintosh Word</Application>
  <DocSecurity>0</DocSecurity>
  <Lines>76</Lines>
  <Paragraphs>45</Paragraphs>
  <ScaleCrop>false</ScaleCrop>
  <Company>Chatham County Schools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2015-04-02T14:45:00Z</dcterms:created>
  <dcterms:modified xsi:type="dcterms:W3CDTF">2015-04-02T14:46:00Z</dcterms:modified>
</cp:coreProperties>
</file>