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FF3" w:rsidRPr="009E4FF3" w:rsidRDefault="009E4FF3">
      <w:pPr>
        <w:rPr>
          <w:b/>
          <w:sz w:val="32"/>
        </w:rPr>
      </w:pPr>
      <w:r w:rsidRPr="009E4FF3">
        <w:rPr>
          <w:b/>
          <w:sz w:val="32"/>
        </w:rPr>
        <w:t>Nazi Propaganda Questions</w:t>
      </w:r>
    </w:p>
    <w:p w:rsidR="009E4FF3" w:rsidRDefault="009E4FF3">
      <w:r>
        <w:t>Read the Nazi children’s book found on my website and answer the following questions.</w:t>
      </w:r>
    </w:p>
    <w:p w:rsidR="009E4FF3" w:rsidRDefault="009E4FF3" w:rsidP="009E4FF3">
      <w:pPr>
        <w:pStyle w:val="ListParagraph"/>
        <w:numPr>
          <w:ilvl w:val="0"/>
          <w:numId w:val="1"/>
        </w:numPr>
      </w:pPr>
      <w:r>
        <w:t xml:space="preserve">Where did the title of the book </w:t>
      </w:r>
      <w:proofErr w:type="gramStart"/>
      <w:r>
        <w:t>come from?</w:t>
      </w:r>
      <w:proofErr w:type="gramEnd"/>
    </w:p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How does the story explain the origins of the Jews and the experience of the Israelites in Egypt?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How are Jewish people depicted differently from German people in the second illustration?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What does the author say Jesus thinks about Jews?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What does the author say about Jewish names?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Does a Christian baptism make a Jew a Christian, according to the book?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What is the main point of the story of “The Cattle Jew”?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What does the author accuse Jewish butchers of doing?</w:t>
      </w:r>
    </w:p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What does the story say about Jewish men and German women?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Why does the book say Germans shouldn’t buy from Jewish shops?</w:t>
      </w:r>
    </w:p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Why are schools going to be “fine,” according to the author?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 xml:space="preserve"> How does the author characterize the Hitler youth?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What does the last section of the book say Jews should do?</w:t>
      </w:r>
    </w:p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How does this book create or perpetuate stereotypes about Jews?  What are these stereotypes?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>
      <w:pPr>
        <w:pStyle w:val="ListParagraph"/>
        <w:numPr>
          <w:ilvl w:val="0"/>
          <w:numId w:val="1"/>
        </w:numPr>
      </w:pPr>
      <w:r>
        <w:t>How is the Anti-Semitism of this book both similar to and different from earlier religious prejudices against Jews?</w:t>
      </w:r>
    </w:p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9E4FF3" w:rsidRDefault="009E4FF3" w:rsidP="009E4FF3"/>
    <w:p w:rsidR="00844115" w:rsidRDefault="009E4FF3" w:rsidP="009E4FF3">
      <w:pPr>
        <w:pStyle w:val="ListParagraph"/>
        <w:numPr>
          <w:ilvl w:val="0"/>
          <w:numId w:val="1"/>
        </w:numPr>
      </w:pPr>
      <w:r>
        <w:t>What was the purpose of creating a children’s book like this?</w:t>
      </w:r>
    </w:p>
    <w:sectPr w:rsidR="00844115" w:rsidSect="009E4FF3">
      <w:pgSz w:w="12240" w:h="15840"/>
      <w:pgMar w:top="81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0101C2"/>
    <w:multiLevelType w:val="hybridMultilevel"/>
    <w:tmpl w:val="ED30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4FF3"/>
    <w:rsid w:val="009E4FF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E4F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178</Words>
  <Characters>1020</Characters>
  <Application>Microsoft Macintosh Word</Application>
  <DocSecurity>0</DocSecurity>
  <Lines>8</Lines>
  <Paragraphs>2</Paragraphs>
  <ScaleCrop>false</ScaleCrop>
  <Company>Durham Public Schools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 Public Schools</dc:creator>
  <cp:keywords/>
  <cp:lastModifiedBy>Durham Public Schools</cp:lastModifiedBy>
  <cp:revision>1</cp:revision>
  <dcterms:created xsi:type="dcterms:W3CDTF">2013-04-08T00:27:00Z</dcterms:created>
  <dcterms:modified xsi:type="dcterms:W3CDTF">2013-04-08T00:37:00Z</dcterms:modified>
</cp:coreProperties>
</file>