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0A" w:rsidRPr="0073130A" w:rsidRDefault="0073130A" w:rsidP="005A1CF1">
      <w:pPr>
        <w:contextualSpacing/>
        <w:rPr>
          <w:b/>
        </w:rPr>
      </w:pPr>
      <w:r>
        <w:rPr>
          <w:b/>
        </w:rPr>
        <w:t>Unit 2 Study Guide--Civics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What are the 6 underlying principles of the Constitution (from your PSA stuff—just name what they are)?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What is federalism?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What is judicial review? Give an example of a case where judicial review would be applied.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What are checks and balances?  Give an example.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Explain separation of powers.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What does the phrase “limited government</w:t>
      </w:r>
      <w:proofErr w:type="gramStart"/>
      <w:r>
        <w:t>”</w:t>
      </w:r>
      <w:proofErr w:type="gramEnd"/>
      <w:r>
        <w:t xml:space="preserve"> mean?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What does the phrase “popular sovereignty” mean?  How is it connected to the Declaration of Independence?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What is the line of presidential succession? Who is in it?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Name the 4 major roles of the president.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Describe a situation where the president would be acting as commander-in-chief.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Describe a situation where the president would be acting as chief of state.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Describe a situation where the president would be acting chief executive.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Describe a situation where the president would be acting as chief diplomat.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Name 2 cabinet departments or bureaus.  Which branch do they belong to?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 xml:space="preserve">Describe the process by which a bill becomes a law. 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How can a bill “die”?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How is representation determined in the Senate?  In the House of Representatives?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 xml:space="preserve">What are the required qualifications for president?  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 xml:space="preserve"> Describe some differences between the House of Representatives and the Senate?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Name 5 rights protected by the 1</w:t>
      </w:r>
      <w:r w:rsidRPr="005A1CF1">
        <w:rPr>
          <w:vertAlign w:val="superscript"/>
        </w:rPr>
        <w:t>st</w:t>
      </w:r>
      <w:r>
        <w:t xml:space="preserve"> amendment.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List 2 rights protected in the Bill of Rights (1</w:t>
      </w:r>
      <w:r w:rsidRPr="005A1CF1">
        <w:rPr>
          <w:vertAlign w:val="superscript"/>
        </w:rPr>
        <w:t>st</w:t>
      </w:r>
      <w:r>
        <w:t xml:space="preserve"> 10 amendments) that are NOT part of the 1</w:t>
      </w:r>
      <w:r w:rsidRPr="005A1CF1">
        <w:rPr>
          <w:vertAlign w:val="superscript"/>
        </w:rPr>
        <w:t>st</w:t>
      </w:r>
      <w:r>
        <w:t xml:space="preserve"> amendment.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How many court systems are there in the US?  Why this number?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How many people serve on the Supreme Court?  How long do they serve?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 xml:space="preserve">What was the major issue in New Jersey v. TLO and </w:t>
      </w:r>
      <w:proofErr w:type="spellStart"/>
      <w:r>
        <w:t>Pottawatamie</w:t>
      </w:r>
      <w:proofErr w:type="spellEnd"/>
      <w:r>
        <w:t xml:space="preserve"> v. </w:t>
      </w:r>
      <w:proofErr w:type="spellStart"/>
      <w:r>
        <w:t>Earles</w:t>
      </w:r>
      <w:proofErr w:type="spellEnd"/>
      <w:r>
        <w:t>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 xml:space="preserve">What was the major issue in Texas v. Johnson, Tinker v. Des </w:t>
      </w:r>
      <w:proofErr w:type="spellStart"/>
      <w:r>
        <w:t>Moines</w:t>
      </w:r>
      <w:proofErr w:type="spellEnd"/>
      <w:r>
        <w:t>, and Bethel School District v. Fraser?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 xml:space="preserve">What was the major issue in Santa Fe v. Doe?  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What is the difference between the establishment clause and the free exercise clause?</w:t>
      </w:r>
    </w:p>
    <w:p w:rsidR="005A1CF1" w:rsidRDefault="005A1CF1" w:rsidP="005A1CF1">
      <w:pPr>
        <w:pStyle w:val="ListParagraph"/>
        <w:numPr>
          <w:ilvl w:val="0"/>
          <w:numId w:val="1"/>
        </w:numPr>
      </w:pPr>
      <w:r>
        <w:t>What is an enumerated or expressed power?  Give 3 examples.</w:t>
      </w:r>
    </w:p>
    <w:p w:rsidR="00DF4F69" w:rsidRDefault="005A1CF1" w:rsidP="005A1CF1">
      <w:pPr>
        <w:pStyle w:val="ListParagraph"/>
        <w:numPr>
          <w:ilvl w:val="0"/>
          <w:numId w:val="1"/>
        </w:numPr>
      </w:pPr>
      <w:r>
        <w:t>What is an implied power? What is the “necessary and proper” or “elastic” clause?</w:t>
      </w:r>
    </w:p>
    <w:sectPr w:rsidR="00DF4F69" w:rsidSect="00DF4F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14"/>
    <w:multiLevelType w:val="hybridMultilevel"/>
    <w:tmpl w:val="243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1CF1"/>
    <w:rsid w:val="005A1CF1"/>
    <w:rsid w:val="0073130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1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dcterms:created xsi:type="dcterms:W3CDTF">2013-02-14T14:05:00Z</dcterms:created>
  <dcterms:modified xsi:type="dcterms:W3CDTF">2013-02-14T14:16:00Z</dcterms:modified>
</cp:coreProperties>
</file>